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E53F" w14:textId="77777777" w:rsidR="002F78EA" w:rsidRDefault="002F78EA"/>
    <w:p w14:paraId="16AF490E" w14:textId="77777777" w:rsidR="002F78EA" w:rsidRDefault="002F78EA"/>
    <w:p w14:paraId="6E20A825" w14:textId="4D443DDC" w:rsidR="002F78EA" w:rsidRDefault="00541AC0" w:rsidP="002F78EA">
      <w:pPr>
        <w:pStyle w:val="Title"/>
      </w:pPr>
      <w:r>
        <w:t>Year 12 Graduation</w:t>
      </w:r>
      <w:r w:rsidR="002F78EA">
        <w:t xml:space="preserve"> Policy</w:t>
      </w:r>
    </w:p>
    <w:p w14:paraId="15A0F078" w14:textId="77777777" w:rsidR="00744AE9" w:rsidRDefault="00744AE9" w:rsidP="002F78EA">
      <w:pPr>
        <w:pStyle w:val="Heading1"/>
        <w:spacing w:before="0"/>
        <w:rPr>
          <w:sz w:val="22"/>
          <w:szCs w:val="22"/>
        </w:rPr>
      </w:pPr>
    </w:p>
    <w:p w14:paraId="75DF784B" w14:textId="11055BD7" w:rsidR="002F78EA" w:rsidRPr="002F78EA" w:rsidRDefault="002F78EA" w:rsidP="002F78EA">
      <w:pPr>
        <w:pStyle w:val="Heading1"/>
        <w:spacing w:before="0"/>
        <w:rPr>
          <w:sz w:val="22"/>
          <w:szCs w:val="22"/>
        </w:rPr>
      </w:pPr>
      <w:r w:rsidRPr="002F78EA">
        <w:rPr>
          <w:sz w:val="22"/>
          <w:szCs w:val="22"/>
        </w:rPr>
        <w:t xml:space="preserve">Responsibility: </w:t>
      </w:r>
      <w:r w:rsidRPr="002F78EA">
        <w:rPr>
          <w:sz w:val="22"/>
          <w:szCs w:val="22"/>
        </w:rPr>
        <w:tab/>
      </w:r>
      <w:r w:rsidRPr="002F78EA">
        <w:rPr>
          <w:sz w:val="22"/>
          <w:szCs w:val="22"/>
        </w:rPr>
        <w:tab/>
      </w:r>
      <w:r w:rsidRPr="002F78EA">
        <w:rPr>
          <w:b w:val="0"/>
          <w:bCs/>
          <w:sz w:val="22"/>
          <w:szCs w:val="22"/>
        </w:rPr>
        <w:t>Principal</w:t>
      </w:r>
      <w:r w:rsidRPr="002F78EA">
        <w:rPr>
          <w:sz w:val="22"/>
          <w:szCs w:val="22"/>
        </w:rPr>
        <w:tab/>
      </w:r>
      <w:r w:rsidRPr="002F78EA">
        <w:rPr>
          <w:sz w:val="22"/>
          <w:szCs w:val="22"/>
        </w:rPr>
        <w:tab/>
      </w:r>
    </w:p>
    <w:p w14:paraId="1916C1F8" w14:textId="2863F5C6" w:rsidR="002F78EA" w:rsidRPr="002F78EA" w:rsidRDefault="002F78EA" w:rsidP="002F78EA">
      <w:pPr>
        <w:pStyle w:val="Heading1"/>
        <w:spacing w:before="0"/>
        <w:rPr>
          <w:sz w:val="22"/>
          <w:szCs w:val="22"/>
        </w:rPr>
      </w:pPr>
      <w:r w:rsidRPr="002F78EA">
        <w:rPr>
          <w:sz w:val="22"/>
          <w:szCs w:val="22"/>
        </w:rPr>
        <w:t xml:space="preserve">Effective date: </w:t>
      </w:r>
      <w:r w:rsidRPr="002F78EA">
        <w:rPr>
          <w:sz w:val="22"/>
          <w:szCs w:val="22"/>
        </w:rPr>
        <w:tab/>
      </w:r>
      <w:r w:rsidRPr="002F78EA">
        <w:rPr>
          <w:sz w:val="22"/>
          <w:szCs w:val="22"/>
        </w:rPr>
        <w:tab/>
      </w:r>
      <w:r w:rsidR="00541AC0">
        <w:rPr>
          <w:b w:val="0"/>
          <w:bCs/>
          <w:sz w:val="22"/>
          <w:szCs w:val="22"/>
        </w:rPr>
        <w:t>31/07/2023</w:t>
      </w:r>
    </w:p>
    <w:p w14:paraId="191C1027" w14:textId="4AE78362" w:rsidR="002F78EA" w:rsidRDefault="009A3F2B" w:rsidP="002F78EA">
      <w:pPr>
        <w:pStyle w:val="Heading1"/>
        <w:spacing w:before="0"/>
        <w:rPr>
          <w:b w:val="0"/>
          <w:bCs/>
          <w:sz w:val="22"/>
          <w:szCs w:val="22"/>
        </w:rPr>
      </w:pPr>
      <w:r>
        <w:rPr>
          <w:sz w:val="22"/>
          <w:szCs w:val="22"/>
        </w:rPr>
        <w:t>Next r</w:t>
      </w:r>
      <w:r w:rsidR="002F78EA" w:rsidRPr="002F78EA">
        <w:rPr>
          <w:sz w:val="22"/>
          <w:szCs w:val="22"/>
        </w:rPr>
        <w:t>eview:</w:t>
      </w:r>
      <w:r w:rsidR="002F78EA" w:rsidRPr="002F78EA">
        <w:rPr>
          <w:sz w:val="22"/>
          <w:szCs w:val="22"/>
        </w:rPr>
        <w:tab/>
      </w:r>
      <w:r w:rsidR="002F78EA" w:rsidRPr="002F78EA">
        <w:rPr>
          <w:sz w:val="22"/>
          <w:szCs w:val="22"/>
        </w:rPr>
        <w:tab/>
      </w:r>
      <w:r w:rsidR="002F78EA" w:rsidRPr="002F78EA">
        <w:rPr>
          <w:sz w:val="22"/>
          <w:szCs w:val="22"/>
        </w:rPr>
        <w:tab/>
      </w:r>
      <w:r>
        <w:rPr>
          <w:b w:val="0"/>
          <w:bCs/>
          <w:sz w:val="22"/>
          <w:szCs w:val="22"/>
        </w:rPr>
        <w:t>18</w:t>
      </w:r>
      <w:r w:rsidR="00541AC0">
        <w:rPr>
          <w:b w:val="0"/>
          <w:bCs/>
          <w:sz w:val="22"/>
          <w:szCs w:val="22"/>
        </w:rPr>
        <w:t>/0</w:t>
      </w:r>
      <w:r>
        <w:rPr>
          <w:b w:val="0"/>
          <w:bCs/>
          <w:sz w:val="22"/>
          <w:szCs w:val="22"/>
        </w:rPr>
        <w:t>8</w:t>
      </w:r>
      <w:r w:rsidR="00541AC0">
        <w:rPr>
          <w:b w:val="0"/>
          <w:bCs/>
          <w:sz w:val="22"/>
          <w:szCs w:val="22"/>
        </w:rPr>
        <w:t>/2025</w:t>
      </w:r>
    </w:p>
    <w:p w14:paraId="519958CD" w14:textId="296326B5" w:rsidR="009A3F2B" w:rsidRPr="009A3F2B" w:rsidRDefault="009A3F2B" w:rsidP="009A3F2B">
      <w:pPr>
        <w:pStyle w:val="Heading1"/>
        <w:spacing w:before="0"/>
        <w:rPr>
          <w:b w:val="0"/>
          <w:bCs/>
          <w:sz w:val="22"/>
          <w:szCs w:val="22"/>
        </w:rPr>
      </w:pPr>
      <w:r>
        <w:rPr>
          <w:sz w:val="22"/>
          <w:szCs w:val="22"/>
        </w:rPr>
        <w:t>Ratified by School Council</w:t>
      </w:r>
      <w:r w:rsidRPr="002F78EA">
        <w:rPr>
          <w:sz w:val="22"/>
          <w:szCs w:val="22"/>
        </w:rPr>
        <w:t>:</w:t>
      </w:r>
      <w:r w:rsidRPr="002F78EA">
        <w:rPr>
          <w:sz w:val="22"/>
          <w:szCs w:val="22"/>
        </w:rPr>
        <w:tab/>
      </w:r>
      <w:proofErr w:type="gramStart"/>
      <w:r>
        <w:rPr>
          <w:b w:val="0"/>
          <w:bCs/>
          <w:sz w:val="22"/>
          <w:szCs w:val="22"/>
        </w:rPr>
        <w:t>18/08/2025</w:t>
      </w:r>
      <w:proofErr w:type="gramEnd"/>
    </w:p>
    <w:p w14:paraId="324F8142" w14:textId="77777777" w:rsidR="009A3F2B" w:rsidRPr="009A3F2B" w:rsidRDefault="009A3F2B" w:rsidP="009A3F2B"/>
    <w:p w14:paraId="64A45F77" w14:textId="50EE7F1D" w:rsidR="002F78EA" w:rsidRDefault="002F78EA" w:rsidP="002F78EA">
      <w:pPr>
        <w:pStyle w:val="Heading1"/>
        <w:spacing w:before="0"/>
        <w:rPr>
          <w:rFonts w:cs="Arial"/>
          <w:b w:val="0"/>
          <w:bCs/>
          <w:color w:val="000000" w:themeColor="text1"/>
          <w:sz w:val="22"/>
          <w:szCs w:val="22"/>
        </w:rPr>
      </w:pPr>
      <w:r w:rsidRPr="002F78EA">
        <w:rPr>
          <w:sz w:val="22"/>
          <w:szCs w:val="22"/>
        </w:rPr>
        <w:t>Target audience:</w:t>
      </w:r>
      <w:r w:rsidRPr="002F78EA">
        <w:rPr>
          <w:sz w:val="22"/>
          <w:szCs w:val="22"/>
        </w:rPr>
        <w:tab/>
      </w:r>
      <w:r>
        <w:rPr>
          <w:sz w:val="22"/>
          <w:szCs w:val="22"/>
        </w:rPr>
        <w:tab/>
      </w:r>
      <w:r w:rsidRPr="002F78EA">
        <w:rPr>
          <w:rFonts w:cs="Arial"/>
          <w:b w:val="0"/>
          <w:bCs/>
          <w:color w:val="000000" w:themeColor="text1"/>
          <w:sz w:val="22"/>
          <w:szCs w:val="22"/>
        </w:rPr>
        <w:t xml:space="preserve">Staff of Acacia Hill School, </w:t>
      </w:r>
      <w:r w:rsidR="00633D73">
        <w:rPr>
          <w:rFonts w:cs="Arial"/>
          <w:b w:val="0"/>
          <w:bCs/>
          <w:color w:val="000000" w:themeColor="text1"/>
          <w:sz w:val="22"/>
          <w:szCs w:val="22"/>
        </w:rPr>
        <w:t>Year 12 students and families</w:t>
      </w:r>
    </w:p>
    <w:p w14:paraId="7F92D3DF" w14:textId="3ED6FEF5" w:rsidR="002F78EA" w:rsidRDefault="002F78EA" w:rsidP="002F78EA"/>
    <w:p w14:paraId="1675B922" w14:textId="77777777" w:rsidR="002F78EA" w:rsidRDefault="002F78EA" w:rsidP="002F78EA">
      <w:pPr>
        <w:pStyle w:val="Heading1"/>
      </w:pPr>
      <w:r w:rsidRPr="00294541">
        <w:t>Purpose</w:t>
      </w:r>
    </w:p>
    <w:p w14:paraId="23D976FF" w14:textId="4D59C1A0" w:rsidR="002F78EA" w:rsidRDefault="00633D73" w:rsidP="002F78EA">
      <w:r>
        <w:t xml:space="preserve">This document outlines the process for the finishing up at Acacia for Senior Years students. </w:t>
      </w:r>
    </w:p>
    <w:p w14:paraId="476FAEF9" w14:textId="77777777" w:rsidR="002F78EA" w:rsidRDefault="002F78EA" w:rsidP="002F78EA"/>
    <w:p w14:paraId="29D0DF48" w14:textId="11D34A85" w:rsidR="002F78EA" w:rsidRDefault="002F78EA" w:rsidP="002F78EA">
      <w:pPr>
        <w:pStyle w:val="Heading1"/>
      </w:pPr>
      <w:r>
        <w:t xml:space="preserve">Background </w:t>
      </w:r>
    </w:p>
    <w:p w14:paraId="7D90E9A1" w14:textId="070EC751" w:rsidR="00D23B15" w:rsidRDefault="00761377" w:rsidP="002F78EA">
      <w:r>
        <w:t xml:space="preserve">In previous years, </w:t>
      </w:r>
      <w:r w:rsidR="00D23B15">
        <w:t xml:space="preserve">students exited Acacia Hill School after the Graduation Ceremony in Week 10 Term 3. However, after frequent requests from families for students to remain until the end of Term 4, clarification that in other NT special schools, students remain until the end of Term 4, and support from School Council, this policy </w:t>
      </w:r>
      <w:r w:rsidR="008C1783">
        <w:t>has been</w:t>
      </w:r>
      <w:r w:rsidR="00D23B15">
        <w:t xml:space="preserve"> amended. </w:t>
      </w:r>
    </w:p>
    <w:p w14:paraId="7769A8E0" w14:textId="77777777" w:rsidR="002F78EA" w:rsidRDefault="002F78EA" w:rsidP="002F78EA"/>
    <w:p w14:paraId="3EBFEAF9" w14:textId="7D220355" w:rsidR="00E17A0E" w:rsidRDefault="002F78EA" w:rsidP="00761377">
      <w:pPr>
        <w:pStyle w:val="Heading1"/>
      </w:pPr>
      <w:r>
        <w:t>Procedures</w:t>
      </w:r>
    </w:p>
    <w:p w14:paraId="41562129" w14:textId="42C083FD" w:rsidR="00D23B15" w:rsidRPr="00D23B15" w:rsidRDefault="00D23B15" w:rsidP="00761377">
      <w:pPr>
        <w:rPr>
          <w:i/>
          <w:iCs/>
          <w:u w:val="single"/>
        </w:rPr>
      </w:pPr>
      <w:r w:rsidRPr="00D23B15">
        <w:rPr>
          <w:i/>
          <w:iCs/>
          <w:u w:val="single"/>
        </w:rPr>
        <w:t>Transition From School Plans</w:t>
      </w:r>
    </w:p>
    <w:p w14:paraId="4FD96EA6" w14:textId="77777777" w:rsidR="00D23B15" w:rsidRDefault="00D23B15" w:rsidP="00761377">
      <w:r w:rsidRPr="00D23B15">
        <w:sym w:font="Symbol" w:char="F0B7"/>
      </w:r>
      <w:r w:rsidRPr="00D23B15">
        <w:t xml:space="preserve"> On enrolment in a Middle Years class, students, their </w:t>
      </w:r>
      <w:proofErr w:type="gramStart"/>
      <w:r w:rsidRPr="00D23B15">
        <w:t>guardians</w:t>
      </w:r>
      <w:proofErr w:type="gramEnd"/>
      <w:r w:rsidRPr="00D23B15">
        <w:t xml:space="preserve"> and all stakeholders discuss post school options. Most students begin participation in a work readiness program. </w:t>
      </w:r>
    </w:p>
    <w:p w14:paraId="5E8F07BD" w14:textId="77777777" w:rsidR="00D23B15" w:rsidRDefault="00D23B15" w:rsidP="00761377">
      <w:r w:rsidRPr="00D23B15">
        <w:sym w:font="Symbol" w:char="F0B7"/>
      </w:r>
      <w:r w:rsidRPr="00D23B15">
        <w:t xml:space="preserve"> Up to two years prior to graduation, students and guardians develop Individual Transition Plans, incorporating appropriate work experience skill development, with regular opportunities to review and refine plans. </w:t>
      </w:r>
    </w:p>
    <w:p w14:paraId="1FCC218C" w14:textId="77777777" w:rsidR="00D23B15" w:rsidRDefault="00D23B15" w:rsidP="00761377">
      <w:r w:rsidRPr="00D23B15">
        <w:sym w:font="Symbol" w:char="F0B7"/>
      </w:r>
      <w:r w:rsidRPr="00D23B15">
        <w:t xml:space="preserve"> High sensory needs students’ plans incorporate post school option experiences if possible. </w:t>
      </w:r>
    </w:p>
    <w:p w14:paraId="432E387F" w14:textId="77777777" w:rsidR="00D23B15" w:rsidRDefault="00D23B15" w:rsidP="00761377"/>
    <w:p w14:paraId="5910EF02" w14:textId="4F948F44" w:rsidR="00D23B15" w:rsidRPr="00D23B15" w:rsidRDefault="00D23B15" w:rsidP="00761377">
      <w:pPr>
        <w:rPr>
          <w:i/>
          <w:iCs/>
          <w:u w:val="single"/>
        </w:rPr>
      </w:pPr>
      <w:r>
        <w:rPr>
          <w:i/>
          <w:iCs/>
          <w:u w:val="single"/>
        </w:rPr>
        <w:t xml:space="preserve">When does a student </w:t>
      </w:r>
      <w:proofErr w:type="gramStart"/>
      <w:r>
        <w:rPr>
          <w:i/>
          <w:iCs/>
          <w:u w:val="single"/>
        </w:rPr>
        <w:t>graduate</w:t>
      </w:r>
      <w:proofErr w:type="gramEnd"/>
    </w:p>
    <w:p w14:paraId="05C50AF4" w14:textId="75675E4F" w:rsidR="00D23B15" w:rsidRDefault="00D23B15" w:rsidP="00761377">
      <w:r w:rsidRPr="00D23B15">
        <w:sym w:font="Symbol" w:char="F0B7"/>
      </w:r>
      <w:r w:rsidRPr="00D23B15">
        <w:t xml:space="preserve"> Students graduate from Acacia Hill School when </w:t>
      </w:r>
      <w:r w:rsidR="00FE718B">
        <w:t xml:space="preserve">they </w:t>
      </w:r>
      <w:r>
        <w:t xml:space="preserve">are in Year 12 or have completed 26 semesters of schooling. </w:t>
      </w:r>
    </w:p>
    <w:p w14:paraId="6958F727" w14:textId="1278E5E1" w:rsidR="00D23B15" w:rsidRDefault="00D23B15" w:rsidP="00761377">
      <w:r w:rsidRPr="00D23B15">
        <w:sym w:font="Symbol" w:char="F0B7"/>
      </w:r>
      <w:r w:rsidRPr="00D23B15">
        <w:t xml:space="preserve"> </w:t>
      </w:r>
      <w:r>
        <w:t xml:space="preserve">Usually, students graduate in the year that they turn 18. </w:t>
      </w:r>
    </w:p>
    <w:p w14:paraId="6B525404" w14:textId="77777777" w:rsidR="00D23B15" w:rsidRDefault="00D23B15" w:rsidP="00761377"/>
    <w:p w14:paraId="7D6BC928" w14:textId="7C568EEB" w:rsidR="00D23B15" w:rsidRPr="00D23B15" w:rsidRDefault="00D23B15" w:rsidP="00761377">
      <w:pPr>
        <w:rPr>
          <w:i/>
          <w:iCs/>
          <w:u w:val="single"/>
        </w:rPr>
      </w:pPr>
      <w:r w:rsidRPr="00D23B15">
        <w:rPr>
          <w:i/>
          <w:iCs/>
          <w:u w:val="single"/>
        </w:rPr>
        <w:t xml:space="preserve">Timing of Graduation Ceremony and exit from </w:t>
      </w:r>
      <w:proofErr w:type="gramStart"/>
      <w:r w:rsidRPr="00D23B15">
        <w:rPr>
          <w:i/>
          <w:iCs/>
          <w:u w:val="single"/>
        </w:rPr>
        <w:t>school</w:t>
      </w:r>
      <w:proofErr w:type="gramEnd"/>
    </w:p>
    <w:p w14:paraId="2576CB83" w14:textId="08ECE62C" w:rsidR="00D23B15" w:rsidRDefault="00D23B15" w:rsidP="00761377">
      <w:r w:rsidRPr="00D23B15">
        <w:sym w:font="Symbol" w:char="F0B7"/>
      </w:r>
      <w:r w:rsidRPr="00D23B15">
        <w:t xml:space="preserve"> A formal Graduation Ceremony is held for exiting Year 12 students in the last week of Term 3 each year. </w:t>
      </w:r>
      <w:r>
        <w:t>The ceremony is held in Term 3 so a memorable formal event can be organised. Term 4 is very busy</w:t>
      </w:r>
      <w:r w:rsidR="00551954">
        <w:t xml:space="preserve"> with Year 6 graduation, Whole School Awards Ceremony and School Concert.</w:t>
      </w:r>
    </w:p>
    <w:p w14:paraId="566DF7E3" w14:textId="6F024EFD" w:rsidR="00D23B15" w:rsidRDefault="00D23B15" w:rsidP="00761377">
      <w:r w:rsidRPr="00D23B15">
        <w:sym w:font="Symbol" w:char="F0B7"/>
      </w:r>
      <w:r w:rsidRPr="00D23B15">
        <w:t xml:space="preserve"> Students receive a Graduation Certificate from Acacia Hill School which lists their learning achievements</w:t>
      </w:r>
      <w:r>
        <w:t>.</w:t>
      </w:r>
    </w:p>
    <w:p w14:paraId="76C4051E" w14:textId="7FE76EA4" w:rsidR="00D23B15" w:rsidRDefault="00D23B15" w:rsidP="00761377">
      <w:r w:rsidRPr="00D23B15">
        <w:sym w:font="Symbol" w:char="F0B7"/>
      </w:r>
      <w:r w:rsidRPr="00D23B15">
        <w:t xml:space="preserve"> Students exit from Acacia Hill School </w:t>
      </w:r>
      <w:r>
        <w:t>on the final day</w:t>
      </w:r>
      <w:r w:rsidRPr="00D23B15">
        <w:t xml:space="preserve"> of Term </w:t>
      </w:r>
      <w:r>
        <w:t>4</w:t>
      </w:r>
      <w:r w:rsidR="00443F72">
        <w:t>.</w:t>
      </w:r>
    </w:p>
    <w:p w14:paraId="1CE6CFE3" w14:textId="62CBD4A0" w:rsidR="00761377" w:rsidRPr="00D23B15" w:rsidRDefault="00761377" w:rsidP="00761377"/>
    <w:sectPr w:rsidR="00761377" w:rsidRPr="00D23B15" w:rsidSect="00EC1155">
      <w:footerReference w:type="default" r:id="rId12"/>
      <w:headerReference w:type="first" r:id="rId13"/>
      <w:footerReference w:type="first" r:id="rId14"/>
      <w:pgSz w:w="11906" w:h="16838"/>
      <w:pgMar w:top="1985"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AF5E" w14:textId="77777777" w:rsidR="00865F90" w:rsidRDefault="00865F90" w:rsidP="00E17A0E">
      <w:r>
        <w:separator/>
      </w:r>
    </w:p>
  </w:endnote>
  <w:endnote w:type="continuationSeparator" w:id="0">
    <w:p w14:paraId="78FD0613" w14:textId="77777777" w:rsidR="00865F90" w:rsidRDefault="00865F90" w:rsidP="00E1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CACB" w14:textId="499369D3" w:rsidR="00EC1155" w:rsidRPr="00042547" w:rsidRDefault="00042547" w:rsidP="00042547">
    <w:pPr>
      <w:pStyle w:val="Footer"/>
      <w:pBdr>
        <w:top w:val="single" w:sz="4" w:space="1" w:color="auto"/>
      </w:pBdr>
      <w:tabs>
        <w:tab w:val="clear" w:pos="4513"/>
        <w:tab w:val="clear" w:pos="9026"/>
        <w:tab w:val="right" w:pos="9746"/>
      </w:tabs>
      <w:rPr>
        <w:i/>
        <w:sz w:val="14"/>
        <w:szCs w:val="16"/>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lang w:val="en-US"/>
      </w:rPr>
      <w:t>2</w:t>
    </w:r>
    <w:r>
      <w:rPr>
        <w:lang w:val="en-US"/>
      </w:rPr>
      <w:fldChar w:fldCharType="end"/>
    </w:r>
    <w:r>
      <w:rPr>
        <w:lang w:val="en-US"/>
      </w:rPr>
      <w:tab/>
    </w:r>
    <w:r w:rsidRPr="00EC1155">
      <w:rPr>
        <w:i/>
        <w:sz w:val="14"/>
        <w:szCs w:val="16"/>
        <w:lang w:val="en-US"/>
      </w:rPr>
      <w:fldChar w:fldCharType="begin"/>
    </w:r>
    <w:r w:rsidRPr="00EC1155">
      <w:rPr>
        <w:i/>
        <w:sz w:val="14"/>
        <w:szCs w:val="16"/>
        <w:lang w:val="en-US"/>
      </w:rPr>
      <w:instrText xml:space="preserve"> FILENAME  \p  \* MERGEFORMAT </w:instrText>
    </w:r>
    <w:r w:rsidRPr="00EC1155">
      <w:rPr>
        <w:i/>
        <w:sz w:val="14"/>
        <w:szCs w:val="16"/>
        <w:lang w:val="en-US"/>
      </w:rPr>
      <w:fldChar w:fldCharType="separate"/>
    </w:r>
    <w:r w:rsidR="003907E1">
      <w:rPr>
        <w:i/>
        <w:noProof/>
        <w:sz w:val="14"/>
        <w:szCs w:val="16"/>
        <w:lang w:val="en-US"/>
      </w:rPr>
      <w:t>http://sc.ntschools.net/e/acacisch/schoolfiles/Policies/VISITORS-to-AcaciaHillSchool-Policy.docx</w:t>
    </w:r>
    <w:r w:rsidRPr="00EC1155">
      <w:rPr>
        <w:i/>
        <w:sz w:val="14"/>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B0DD" w14:textId="58AAFC54" w:rsidR="00DE233C" w:rsidRPr="00DE233C" w:rsidRDefault="00DE233C">
    <w:pPr>
      <w:pStyle w:val="Footer"/>
      <w:rPr>
        <w:sz w:val="18"/>
        <w:szCs w:val="18"/>
      </w:rPr>
    </w:pPr>
    <w:r w:rsidRPr="00DE233C">
      <w:rPr>
        <w:sz w:val="18"/>
        <w:szCs w:val="18"/>
      </w:rPr>
      <w:fldChar w:fldCharType="begin"/>
    </w:r>
    <w:r w:rsidRPr="00DE233C">
      <w:rPr>
        <w:sz w:val="18"/>
        <w:szCs w:val="18"/>
      </w:rPr>
      <w:instrText xml:space="preserve"> FILENAME  \p  \* MERGEFORMAT </w:instrText>
    </w:r>
    <w:r w:rsidRPr="00DE233C">
      <w:rPr>
        <w:sz w:val="18"/>
        <w:szCs w:val="18"/>
      </w:rPr>
      <w:fldChar w:fldCharType="separate"/>
    </w:r>
    <w:r w:rsidRPr="00DE233C">
      <w:rPr>
        <w:noProof/>
        <w:sz w:val="18"/>
        <w:szCs w:val="18"/>
      </w:rPr>
      <w:t>http://sc.ntschools.net/e/acacisch/schoolfiles/Policies/VISITORS-to-AcaciaHillSchool-Policy.docx</w:t>
    </w:r>
    <w:r w:rsidRPr="00DE233C">
      <w:rPr>
        <w:sz w:val="18"/>
        <w:szCs w:val="18"/>
      </w:rPr>
      <w:fldChar w:fldCharType="end"/>
    </w:r>
  </w:p>
  <w:p w14:paraId="0ADD3A5B" w14:textId="3137E706" w:rsidR="00EC1155" w:rsidRPr="00EC1155" w:rsidRDefault="00EC1155" w:rsidP="00EC1155">
    <w:pPr>
      <w:pStyle w:val="Footer"/>
      <w:pBdr>
        <w:top w:val="single" w:sz="4" w:space="1" w:color="auto"/>
      </w:pBdr>
      <w:tabs>
        <w:tab w:val="clear" w:pos="4513"/>
        <w:tab w:val="clear" w:pos="9026"/>
        <w:tab w:val="right" w:pos="9746"/>
      </w:tabs>
      <w:rPr>
        <w:i/>
        <w:sz w:val="14"/>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7EBB" w14:textId="77777777" w:rsidR="00865F90" w:rsidRDefault="00865F90" w:rsidP="00E17A0E">
      <w:r>
        <w:separator/>
      </w:r>
    </w:p>
  </w:footnote>
  <w:footnote w:type="continuationSeparator" w:id="0">
    <w:p w14:paraId="3417E3F2" w14:textId="77777777" w:rsidR="00865F90" w:rsidRDefault="00865F90" w:rsidP="00E1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6647" w14:textId="77777777" w:rsidR="00E17A0E" w:rsidRDefault="00F5698E">
    <w:pPr>
      <w:pStyle w:val="Header"/>
    </w:pPr>
    <w:r>
      <w:rPr>
        <w:noProof/>
      </w:rPr>
      <w:drawing>
        <wp:anchor distT="0" distB="0" distL="114300" distR="114300" simplePos="0" relativeHeight="251658240" behindDoc="1" locked="0" layoutInCell="1" allowOverlap="1" wp14:anchorId="5946697D" wp14:editId="7D49D0B9">
          <wp:simplePos x="0" y="0"/>
          <wp:positionH relativeFrom="column">
            <wp:posOffset>2933700</wp:posOffset>
          </wp:positionH>
          <wp:positionV relativeFrom="paragraph">
            <wp:posOffset>-151130</wp:posOffset>
          </wp:positionV>
          <wp:extent cx="3234532" cy="9961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extLst>
                      <a:ext uri="{28A0092B-C50C-407E-A947-70E740481C1C}">
                        <a14:useLocalDpi xmlns:a14="http://schemas.microsoft.com/office/drawing/2010/main" val="0"/>
                      </a:ext>
                    </a:extLst>
                  </a:blip>
                  <a:srcRect t="18963"/>
                  <a:stretch/>
                </pic:blipFill>
                <pic:spPr bwMode="auto">
                  <a:xfrm>
                    <a:off x="0" y="0"/>
                    <a:ext cx="3234532" cy="99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66B"/>
    <w:multiLevelType w:val="hybridMultilevel"/>
    <w:tmpl w:val="2716F9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AA7F8C"/>
    <w:multiLevelType w:val="hybridMultilevel"/>
    <w:tmpl w:val="7EF63AB8"/>
    <w:lvl w:ilvl="0" w:tplc="0C090001">
      <w:start w:val="8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593813"/>
    <w:multiLevelType w:val="hybridMultilevel"/>
    <w:tmpl w:val="B3E4BF62"/>
    <w:lvl w:ilvl="0" w:tplc="956AA0D4">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79268424">
    <w:abstractNumId w:val="2"/>
  </w:num>
  <w:num w:numId="2" w16cid:durableId="1119956187">
    <w:abstractNumId w:val="0"/>
  </w:num>
  <w:num w:numId="3" w16cid:durableId="578096422">
    <w:abstractNumId w:val="2"/>
    <w:lvlOverride w:ilvl="0">
      <w:startOverride w:val="1"/>
    </w:lvlOverride>
  </w:num>
  <w:num w:numId="4" w16cid:durableId="24630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CB"/>
    <w:rsid w:val="00001ECB"/>
    <w:rsid w:val="00035C50"/>
    <w:rsid w:val="00042547"/>
    <w:rsid w:val="000C7965"/>
    <w:rsid w:val="0012123A"/>
    <w:rsid w:val="0021257D"/>
    <w:rsid w:val="0027204C"/>
    <w:rsid w:val="002A276A"/>
    <w:rsid w:val="002F78EA"/>
    <w:rsid w:val="0038355A"/>
    <w:rsid w:val="003854ED"/>
    <w:rsid w:val="003907E1"/>
    <w:rsid w:val="003E3501"/>
    <w:rsid w:val="003F6135"/>
    <w:rsid w:val="00443F72"/>
    <w:rsid w:val="004444E0"/>
    <w:rsid w:val="00527500"/>
    <w:rsid w:val="00541AC0"/>
    <w:rsid w:val="00551954"/>
    <w:rsid w:val="00566AE4"/>
    <w:rsid w:val="00633D73"/>
    <w:rsid w:val="00744AE9"/>
    <w:rsid w:val="007539BD"/>
    <w:rsid w:val="00761377"/>
    <w:rsid w:val="008136A0"/>
    <w:rsid w:val="00852780"/>
    <w:rsid w:val="00865F90"/>
    <w:rsid w:val="008C1783"/>
    <w:rsid w:val="009666B1"/>
    <w:rsid w:val="009A3F2B"/>
    <w:rsid w:val="00A56B72"/>
    <w:rsid w:val="00A85E84"/>
    <w:rsid w:val="00AE7D17"/>
    <w:rsid w:val="00BF6CFC"/>
    <w:rsid w:val="00C4007F"/>
    <w:rsid w:val="00C55E99"/>
    <w:rsid w:val="00C7026F"/>
    <w:rsid w:val="00CB64B0"/>
    <w:rsid w:val="00CE173B"/>
    <w:rsid w:val="00CF16F2"/>
    <w:rsid w:val="00D23B15"/>
    <w:rsid w:val="00DE233C"/>
    <w:rsid w:val="00E17A0E"/>
    <w:rsid w:val="00E93B2E"/>
    <w:rsid w:val="00EC1155"/>
    <w:rsid w:val="00EF1226"/>
    <w:rsid w:val="00F5127E"/>
    <w:rsid w:val="00F5698E"/>
    <w:rsid w:val="00F91097"/>
    <w:rsid w:val="00FE36AF"/>
    <w:rsid w:val="00FE7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D207A"/>
  <w15:chartTrackingRefBased/>
  <w15:docId w15:val="{4CAF4203-8508-4DF2-A11E-43295034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A0E"/>
    <w:rPr>
      <w:rFonts w:ascii="Lato" w:hAnsi="Lato"/>
      <w:sz w:val="22"/>
      <w:szCs w:val="24"/>
    </w:rPr>
  </w:style>
  <w:style w:type="paragraph" w:styleId="Heading1">
    <w:name w:val="heading 1"/>
    <w:basedOn w:val="Normal"/>
    <w:next w:val="Normal"/>
    <w:link w:val="Heading1Char"/>
    <w:uiPriority w:val="9"/>
    <w:qFormat/>
    <w:rsid w:val="002A276A"/>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semiHidden/>
    <w:unhideWhenUsed/>
    <w:qFormat/>
    <w:rsid w:val="002F78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7A0E"/>
    <w:pPr>
      <w:tabs>
        <w:tab w:val="center" w:pos="4513"/>
        <w:tab w:val="right" w:pos="9026"/>
      </w:tabs>
    </w:pPr>
  </w:style>
  <w:style w:type="character" w:customStyle="1" w:styleId="HeaderChar">
    <w:name w:val="Header Char"/>
    <w:basedOn w:val="DefaultParagraphFont"/>
    <w:link w:val="Header"/>
    <w:rsid w:val="00E17A0E"/>
    <w:rPr>
      <w:sz w:val="24"/>
      <w:szCs w:val="24"/>
    </w:rPr>
  </w:style>
  <w:style w:type="paragraph" w:styleId="Footer">
    <w:name w:val="footer"/>
    <w:basedOn w:val="Normal"/>
    <w:link w:val="FooterChar"/>
    <w:uiPriority w:val="99"/>
    <w:rsid w:val="00E17A0E"/>
    <w:pPr>
      <w:tabs>
        <w:tab w:val="center" w:pos="4513"/>
        <w:tab w:val="right" w:pos="9026"/>
      </w:tabs>
    </w:pPr>
  </w:style>
  <w:style w:type="character" w:customStyle="1" w:styleId="FooterChar">
    <w:name w:val="Footer Char"/>
    <w:basedOn w:val="DefaultParagraphFont"/>
    <w:link w:val="Footer"/>
    <w:uiPriority w:val="99"/>
    <w:rsid w:val="00E17A0E"/>
    <w:rPr>
      <w:sz w:val="24"/>
      <w:szCs w:val="24"/>
    </w:rPr>
  </w:style>
  <w:style w:type="paragraph" w:styleId="Title">
    <w:name w:val="Title"/>
    <w:basedOn w:val="Normal"/>
    <w:next w:val="Normal"/>
    <w:link w:val="TitleChar"/>
    <w:qFormat/>
    <w:rsid w:val="002A276A"/>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rsid w:val="002A276A"/>
    <w:rPr>
      <w:rFonts w:ascii="Lato" w:eastAsiaTheme="majorEastAsia" w:hAnsi="Lato" w:cstheme="majorBidi"/>
      <w:b/>
      <w:spacing w:val="-10"/>
      <w:kern w:val="28"/>
      <w:sz w:val="40"/>
      <w:szCs w:val="56"/>
    </w:rPr>
  </w:style>
  <w:style w:type="character" w:styleId="Strong">
    <w:name w:val="Strong"/>
    <w:basedOn w:val="DefaultParagraphFont"/>
    <w:qFormat/>
    <w:rsid w:val="00F5698E"/>
    <w:rPr>
      <w:rFonts w:ascii="Lato" w:hAnsi="Lato"/>
      <w:b/>
      <w:bCs/>
    </w:rPr>
  </w:style>
  <w:style w:type="character" w:customStyle="1" w:styleId="Heading1Char">
    <w:name w:val="Heading 1 Char"/>
    <w:basedOn w:val="DefaultParagraphFont"/>
    <w:link w:val="Heading1"/>
    <w:uiPriority w:val="9"/>
    <w:rsid w:val="002A276A"/>
    <w:rPr>
      <w:rFonts w:ascii="Lato" w:eastAsiaTheme="majorEastAsia" w:hAnsi="Lato" w:cstheme="majorBidi"/>
      <w:b/>
      <w:sz w:val="24"/>
      <w:szCs w:val="32"/>
    </w:rPr>
  </w:style>
  <w:style w:type="paragraph" w:styleId="Subtitle">
    <w:name w:val="Subtitle"/>
    <w:basedOn w:val="Normal"/>
    <w:next w:val="Normal"/>
    <w:link w:val="SubtitleChar"/>
    <w:qFormat/>
    <w:rsid w:val="0004254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042547"/>
    <w:rPr>
      <w:rFonts w:ascii="Lato" w:eastAsiaTheme="minorEastAsia" w:hAnsi="Lato" w:cstheme="minorBidi"/>
      <w:color w:val="5A5A5A" w:themeColor="text1" w:themeTint="A5"/>
      <w:spacing w:val="15"/>
      <w:sz w:val="22"/>
      <w:szCs w:val="22"/>
    </w:rPr>
  </w:style>
  <w:style w:type="character" w:customStyle="1" w:styleId="Heading2Char">
    <w:name w:val="Heading 2 Char"/>
    <w:basedOn w:val="DefaultParagraphFont"/>
    <w:link w:val="Heading2"/>
    <w:semiHidden/>
    <w:rsid w:val="002F78E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2F78EA"/>
    <w:rPr>
      <w:color w:val="0000FF"/>
      <w:u w:val="single"/>
    </w:rPr>
  </w:style>
  <w:style w:type="paragraph" w:styleId="ListParagraph">
    <w:name w:val="List Paragraph"/>
    <w:basedOn w:val="Normal"/>
    <w:uiPriority w:val="34"/>
    <w:qFormat/>
    <w:rsid w:val="002F78EA"/>
    <w:pPr>
      <w:numPr>
        <w:numId w:val="1"/>
      </w:numPr>
      <w:tabs>
        <w:tab w:val="left" w:pos="426"/>
      </w:tabs>
      <w:spacing w:after="160" w:line="259" w:lineRule="auto"/>
      <w:ind w:left="426" w:hanging="426"/>
      <w:contextualSpacing/>
      <w:jc w:val="both"/>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c.ntschools.net/e/acacisch/schoolfiles/Administration/Templates/Letterhead-Logo/AHS-Letterhead-NewLogo-No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a77a2652-7c97-422e-a97b-3598b61b7ea2</TermId>
        </TermInfo>
      </Terms>
    </h699ebfe293c41e59f704ac3a0298b15>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1cf8cce9-ed8f-44f7-b45c-ec1f0f1844e8</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Acacia Hill School</TermName>
          <TermId xmlns="http://schemas.microsoft.com/office/infopath/2007/PartnerControls">d79bed85-ee77-4998-a94a-9f2233261f83</TermId>
        </TermInfo>
      </Terms>
    </nfaf98f84c114a23a4771b7db6919aa0>
    <TaxCatchAll xmlns="f220faca-e06e-44ff-b458-c5a8b9a48593">
      <Value>120</Value>
      <Value>4</Value>
      <Value>12</Value>
      <Value>35</Value>
      <Value>1</Value>
      <Value>11</Value>
    </TaxCatchAll>
    <pfgtype xmlns="f220faca-e06e-44ff-b458-c5a8b9a48593" xsi:nil="true"/>
  </documentManagement>
</p:properties>
</file>

<file path=customXml/item2.xml><?xml version="1.0" encoding="utf-8"?>
<?mso-contentType ?>
<SharedContentType xmlns="Microsoft.SharePoint.Taxonomy.ContentTypeSync" SourceId="e3085f35-3934-4e19-a731-16211e783448" ContentTypeId="0x01010072A7A6277EC6584AA2E838D9BC3B5C8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9B1EBDE27F24A24B9BB459A29BF8C6A0" ma:contentTypeVersion="28" ma:contentTypeDescription="" ma:contentTypeScope="" ma:versionID="831943e3f6cda863822fbcfce85f379d">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57823f0053b1986ebc639567ba744608"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a25ca328-efb3-4682-8e46-7b3a673a63c8}" ma:internalName="TaxCatchAllLabel" ma:readOnly="true" ma:showField="CatchAllDataLabel"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a25ca328-efb3-4682-8e46-7b3a673a63c8}" ma:internalName="TaxCatchAll" ma:showField="CatchAllData"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51;#2023|07c22dba-14ec-4531-aa55-9be0f0a951b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4;#Acacia Hill School|d79bed85-ee77-4998-a94a-9f2233261f83"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Props1.xml><?xml version="1.0" encoding="utf-8"?>
<ds:datastoreItem xmlns:ds="http://schemas.openxmlformats.org/officeDocument/2006/customXml" ds:itemID="{01D0E44A-8ACF-4646-AEC7-EE44AFC66773}">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2.xml><?xml version="1.0" encoding="utf-8"?>
<ds:datastoreItem xmlns:ds="http://schemas.openxmlformats.org/officeDocument/2006/customXml" ds:itemID="{5B86F523-E8A0-4D8E-865D-BF918E61ED9C}">
  <ds:schemaRefs>
    <ds:schemaRef ds:uri="Microsoft.SharePoint.Taxonomy.ContentTypeSync"/>
  </ds:schemaRefs>
</ds:datastoreItem>
</file>

<file path=customXml/itemProps3.xml><?xml version="1.0" encoding="utf-8"?>
<ds:datastoreItem xmlns:ds="http://schemas.openxmlformats.org/officeDocument/2006/customXml" ds:itemID="{8945ED24-2FF6-4761-8C74-C69A9F78C9D9}">
  <ds:schemaRefs>
    <ds:schemaRef ds:uri="http://schemas.microsoft.com/sharepoint/v3/contenttype/forms"/>
  </ds:schemaRefs>
</ds:datastoreItem>
</file>

<file path=customXml/itemProps4.xml><?xml version="1.0" encoding="utf-8"?>
<ds:datastoreItem xmlns:ds="http://schemas.openxmlformats.org/officeDocument/2006/customXml" ds:itemID="{B7E7832A-44E1-4375-99FD-961CADB5A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EB1D72-03B2-40DC-B222-48F5868827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AHS-Letterhead-NewLogo-NoAddress.dotx</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AHS-Letterhead-NewLogo-NoAddress</vt:lpstr>
    </vt:vector>
  </TitlesOfParts>
  <Company>DEET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AHS-Letterhead-NewLogo-NoAddress</dc:title>
  <dc:subject/>
  <dc:creator>Julie Permezel</dc:creator>
  <cp:keywords/>
  <dc:description/>
  <cp:lastModifiedBy>Miley Balanay</cp:lastModifiedBy>
  <cp:revision>2</cp:revision>
  <cp:lastPrinted>2023-07-29T03:29:00Z</cp:lastPrinted>
  <dcterms:created xsi:type="dcterms:W3CDTF">2023-08-18T06:00:00Z</dcterms:created>
  <dcterms:modified xsi:type="dcterms:W3CDTF">2023-08-18T06:00:00Z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65d27b0fefa4089b2197516e24f132e">
    <vt:lpwstr/>
  </property>
  <property fmtid="{D5CDD505-2E9C-101B-9397-08002B2CF9AE}" pid="3" name="foldercat">
    <vt:lpwstr>35;#Templates|1cf8cce9-ed8f-44f7-b45c-ec1f0f1844e8</vt:lpwstr>
  </property>
  <property fmtid="{D5CDD505-2E9C-101B-9397-08002B2CF9AE}" pid="4" name="libcat">
    <vt:lpwstr>11;#Administration|a77a2652-7c97-422e-a97b-3598b61b7ea2</vt:lpwstr>
  </property>
  <property fmtid="{D5CDD505-2E9C-101B-9397-08002B2CF9AE}" pid="5" name="gb1d29e1955444ac9c684a0fe4559115">
    <vt:lpwstr/>
  </property>
  <property fmtid="{D5CDD505-2E9C-101B-9397-08002B2CF9AE}" pid="6" name="libCategory">
    <vt:lpwstr/>
  </property>
  <property fmtid="{D5CDD505-2E9C-101B-9397-08002B2CF9AE}" pid="7" name="ContentTypeId">
    <vt:lpwstr>0x01010072A7A6277EC6584AA2E838D9BC3B5C8C009B1EBDE27F24A24B9BB459A29BF8C6A0</vt:lpwstr>
  </property>
  <property fmtid="{D5CDD505-2E9C-101B-9397-08002B2CF9AE}" pid="8" name="Calendar Year">
    <vt:lpwstr>120;#2019|39e2d41a-3eaf-49f9-8cab-26779d6149cc</vt:lpwstr>
  </property>
  <property fmtid="{D5CDD505-2E9C-101B-9397-08002B2CF9AE}" pid="9" name="foldercate">
    <vt:lpwstr/>
  </property>
  <property fmtid="{D5CDD505-2E9C-101B-9397-08002B2CF9AE}" pid="10" name="Security level">
    <vt:lpwstr>1;#NTG Restricted|904948b0-17df-4a5e-95c5-46d04cf76bb6</vt:lpwstr>
  </property>
  <property fmtid="{D5CDD505-2E9C-101B-9397-08002B2CF9AE}" pid="11" name="Caveat">
    <vt:lpwstr>12;#N/A|c55d2cfe-de7b-4a29-9d1c-4e5e113ada52</vt:lpwstr>
  </property>
  <property fmtid="{D5CDD505-2E9C-101B-9397-08002B2CF9AE}" pid="12" name="School Name1">
    <vt:lpwstr>4;#Acacia Hill School|d79bed85-ee77-4998-a94a-9f2233261f83</vt:lpwstr>
  </property>
</Properties>
</file>